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DA2D44" w:rsidRDefault="00DA2D44">
      <w:pPr>
        <w:rPr>
          <w:rFonts w:ascii="Arial" w:hAnsi="Arial" w:cs="Arial"/>
          <w:iCs/>
        </w:rPr>
      </w:pPr>
    </w:p>
    <w:p w:rsidR="007411D9" w:rsidRDefault="009C2039">
      <w:pPr>
        <w:rPr>
          <w:rFonts w:ascii="Arial" w:hAnsi="Arial" w:cs="Arial"/>
          <w:b/>
          <w:bCs/>
        </w:rPr>
      </w:pPr>
      <w:r w:rsidRPr="00EC2BE1">
        <w:rPr>
          <w:rFonts w:ascii="Arial" w:hAnsi="Arial" w:cs="Arial"/>
          <w:iCs/>
        </w:rPr>
        <w:t>FOURNITURE DE REACTIFS, PRODUITS CHIMIQUES/BIOLOGIQUES, DISPOSITIFS DE DIAGNOSTIC POUR LES ACTIVITES DE BIOLOGIE MEDICALE DU GHT44</w:t>
      </w:r>
    </w:p>
    <w:p w:rsidR="00C02D34" w:rsidRDefault="00C02D34">
      <w:pPr>
        <w:rPr>
          <w:rFonts w:ascii="Arial" w:hAnsi="Arial" w:cs="Arial"/>
          <w:b/>
          <w:bCs/>
        </w:rPr>
      </w:pPr>
      <w:bookmarkStart w:id="0" w:name="_GoBack"/>
      <w:bookmarkEnd w:id="0"/>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75F55" w:rsidRPr="009C2039" w:rsidRDefault="00775F55" w:rsidP="009C2039">
      <w:pPr>
        <w:pStyle w:val="Titre1"/>
        <w:ind w:left="0" w:hanging="432"/>
        <w:rPr>
          <w:rFonts w:ascii="Arial" w:hAnsi="Arial" w:cs="Arial"/>
          <w:b w:val="0"/>
          <w:bCs w:val="0"/>
        </w:rPr>
      </w:pPr>
    </w:p>
    <w:p w:rsidR="00775F55" w:rsidRDefault="00076CAD"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076CAD"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076CAD">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076CAD">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076CAD">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076CAD">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076CAD">
        <w:rPr>
          <w:highlight w:val="yellow"/>
        </w:rPr>
      </w:r>
      <w:r w:rsidR="00076CAD">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076CAD">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9C2039">
          <w:pPr>
            <w:jc w:val="center"/>
            <w:rPr>
              <w:rFonts w:ascii="Arial" w:hAnsi="Arial" w:cs="Arial"/>
              <w:b/>
              <w:bCs/>
            </w:rPr>
          </w:pPr>
          <w:r>
            <w:rPr>
              <w:rFonts w:ascii="Arial" w:hAnsi="Arial" w:cs="Arial"/>
              <w:b/>
              <w:i/>
              <w:iCs/>
            </w:rPr>
            <w:t>AOO-26014</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76CAD">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76CAD">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76CAD"/>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C2039"/>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A2D44"/>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D5EBB1"/>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5610-4103-42E4-883C-F11FBB89D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4</Pages>
  <Words>1507</Words>
  <Characters>8292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9780</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Service juridique des marchés</cp:lastModifiedBy>
  <cp:revision>9</cp:revision>
  <cp:lastPrinted>2016-11-02T13:51:00Z</cp:lastPrinted>
  <dcterms:created xsi:type="dcterms:W3CDTF">2020-02-28T13:59:00Z</dcterms:created>
  <dcterms:modified xsi:type="dcterms:W3CDTF">2026-03-25T16:49:00Z</dcterms:modified>
</cp:coreProperties>
</file>